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038CD6" w14:textId="171A8C76" w:rsidR="00930EDD" w:rsidRPr="00930EDD" w:rsidRDefault="00930EDD" w:rsidP="00930EDD">
      <w:pPr>
        <w:rPr>
          <w:rFonts w:ascii="Arial" w:hAnsi="Arial" w:cs="Arial"/>
          <w:sz w:val="28"/>
          <w:szCs w:val="28"/>
        </w:rPr>
      </w:pPr>
      <w:bookmarkStart w:id="0" w:name="_Hlk505861249"/>
      <w:bookmarkEnd w:id="0"/>
      <w:r>
        <w:rPr>
          <w:rFonts w:ascii="Arial" w:hAnsi="Arial" w:cs="Arial"/>
          <w:sz w:val="28"/>
          <w:szCs w:val="28"/>
        </w:rPr>
        <w:t>Dags tilraunar:________ Dags skila:________ Skýrslueigandi:________</w:t>
      </w:r>
    </w:p>
    <w:p w14:paraId="22AD4AAA" w14:textId="2F246CDB" w:rsidR="00930EDD" w:rsidRDefault="00930EDD">
      <w:pPr>
        <w:rPr>
          <w:rFonts w:ascii="Arial" w:hAnsi="Arial" w:cs="Arial"/>
          <w:sz w:val="28"/>
          <w:szCs w:val="28"/>
        </w:rPr>
      </w:pPr>
      <w:r>
        <w:rPr>
          <w:rFonts w:ascii="Arial" w:hAnsi="Arial" w:cs="Arial"/>
          <w:sz w:val="28"/>
          <w:szCs w:val="28"/>
        </w:rPr>
        <w:t>Samverkamenn:_____________________________________________</w:t>
      </w:r>
    </w:p>
    <w:p w14:paraId="6AD36148" w14:textId="3F2FB66E" w:rsidR="00652A52" w:rsidRDefault="00FA0D38" w:rsidP="00FA0D38">
      <w:pPr>
        <w:jc w:val="center"/>
        <w:rPr>
          <w:rFonts w:ascii="Arial" w:hAnsi="Arial" w:cs="Arial"/>
          <w:b/>
          <w:sz w:val="28"/>
          <w:szCs w:val="28"/>
        </w:rPr>
      </w:pPr>
      <w:r>
        <w:rPr>
          <w:rFonts w:ascii="Arial" w:hAnsi="Arial" w:cs="Arial"/>
          <w:b/>
          <w:sz w:val="28"/>
          <w:szCs w:val="28"/>
        </w:rPr>
        <w:t>Viðlæg ljós</w:t>
      </w:r>
      <w:r w:rsidR="006D0E62" w:rsidRPr="00652A52">
        <w:rPr>
          <w:rFonts w:ascii="Arial" w:hAnsi="Arial" w:cs="Arial"/>
          <w:b/>
          <w:sz w:val="28"/>
          <w:szCs w:val="28"/>
        </w:rPr>
        <w:t>:</w:t>
      </w:r>
    </w:p>
    <w:p w14:paraId="55DD2A1A" w14:textId="37A5A591" w:rsidR="00FE0151" w:rsidRPr="004D48F1" w:rsidRDefault="00DD0AE2" w:rsidP="00ED3BBE">
      <w:pPr>
        <w:spacing w:after="0" w:line="240" w:lineRule="auto"/>
        <w:rPr>
          <w:rFonts w:ascii="Arial" w:hAnsi="Arial" w:cs="Arial"/>
          <w:sz w:val="28"/>
          <w:szCs w:val="28"/>
        </w:rPr>
      </w:pPr>
      <w:r w:rsidRPr="00041058">
        <w:rPr>
          <w:rFonts w:ascii="Arial" w:hAnsi="Arial" w:cs="Arial"/>
          <w:b/>
          <w:sz w:val="28"/>
          <w:szCs w:val="28"/>
        </w:rPr>
        <w:t>Bakgrunnur</w:t>
      </w:r>
      <w:r>
        <w:rPr>
          <w:rFonts w:ascii="Arial" w:hAnsi="Arial" w:cs="Arial"/>
          <w:sz w:val="28"/>
          <w:szCs w:val="28"/>
        </w:rPr>
        <w:t>:</w:t>
      </w:r>
      <w:r w:rsidRPr="004D48F1">
        <w:rPr>
          <w:rFonts w:ascii="Arial" w:hAnsi="Arial" w:cs="Arial"/>
          <w:sz w:val="28"/>
          <w:szCs w:val="28"/>
        </w:rPr>
        <w:t xml:space="preserve"> </w:t>
      </w:r>
      <w:r w:rsidR="00C6312C">
        <w:rPr>
          <w:rFonts w:ascii="Arial" w:hAnsi="Arial" w:cs="Arial"/>
          <w:sz w:val="28"/>
          <w:szCs w:val="28"/>
        </w:rPr>
        <w:t>Augu okkar skynja rafsegulbylgjur sem ljós ef það er með bylgjulengd á bilinu 400 nm (fjólublátt) til 700 nm (dimmrautt). Ef bylgjulengdin er minni er 400 nm er ljósið útfjólublátt en ef bylgjulengdin er meiri en 700 nm er ljósið innrautt.</w:t>
      </w:r>
      <w:r w:rsidR="00922F54">
        <w:rPr>
          <w:rFonts w:ascii="Arial" w:hAnsi="Arial" w:cs="Arial"/>
          <w:sz w:val="28"/>
          <w:szCs w:val="28"/>
        </w:rPr>
        <w:t xml:space="preserve"> </w:t>
      </w:r>
      <w:r w:rsidR="00ED3BBE" w:rsidRPr="00ED3BBE">
        <w:rPr>
          <w:rFonts w:ascii="Arial" w:hAnsi="Arial" w:cs="Arial"/>
          <w:sz w:val="28"/>
          <w:szCs w:val="28"/>
        </w:rPr>
        <w:t>Þegar blátt ljós, grænt ljós og rautt ljós blandast saman myndast hvítt ljós.</w:t>
      </w:r>
    </w:p>
    <w:p w14:paraId="04AD0157" w14:textId="77777777" w:rsidR="004D48F1" w:rsidRDefault="004D48F1" w:rsidP="00AE025E">
      <w:pPr>
        <w:rPr>
          <w:rFonts w:ascii="Arial" w:hAnsi="Arial" w:cs="Arial"/>
          <w:b/>
          <w:sz w:val="28"/>
          <w:szCs w:val="28"/>
        </w:rPr>
      </w:pPr>
    </w:p>
    <w:p w14:paraId="79039462" w14:textId="32E0AAC3" w:rsidR="00D823A9" w:rsidRDefault="00D823A9" w:rsidP="00AE025E">
      <w:pPr>
        <w:rPr>
          <w:rFonts w:ascii="Arial" w:hAnsi="Arial" w:cs="Arial"/>
          <w:sz w:val="28"/>
          <w:szCs w:val="28"/>
        </w:rPr>
      </w:pPr>
      <w:r>
        <w:rPr>
          <w:rFonts w:ascii="Arial" w:hAnsi="Arial" w:cs="Arial"/>
          <w:b/>
          <w:sz w:val="28"/>
          <w:szCs w:val="28"/>
        </w:rPr>
        <w:t xml:space="preserve">Tæki: </w:t>
      </w:r>
      <w:r w:rsidR="00B121F5">
        <w:rPr>
          <w:rFonts w:ascii="Arial" w:hAnsi="Arial" w:cs="Arial"/>
          <w:sz w:val="28"/>
          <w:szCs w:val="28"/>
        </w:rPr>
        <w:t>l</w:t>
      </w:r>
      <w:r w:rsidR="00C6312C">
        <w:rPr>
          <w:rFonts w:ascii="Arial" w:hAnsi="Arial" w:cs="Arial"/>
          <w:sz w:val="28"/>
          <w:szCs w:val="28"/>
        </w:rPr>
        <w:t>ita</w:t>
      </w:r>
      <w:r w:rsidR="00B121F5">
        <w:rPr>
          <w:rFonts w:ascii="Arial" w:hAnsi="Arial" w:cs="Arial"/>
          <w:sz w:val="28"/>
          <w:szCs w:val="28"/>
        </w:rPr>
        <w:t>ljós (</w:t>
      </w:r>
      <w:r w:rsidR="00EA6FA9">
        <w:rPr>
          <w:rFonts w:ascii="Arial" w:hAnsi="Arial" w:cs="Arial"/>
          <w:sz w:val="28"/>
          <w:szCs w:val="28"/>
        </w:rPr>
        <w:t>3</w:t>
      </w:r>
      <w:r w:rsidR="00B121F5">
        <w:rPr>
          <w:rFonts w:ascii="Arial" w:hAnsi="Arial" w:cs="Arial"/>
          <w:sz w:val="28"/>
          <w:szCs w:val="28"/>
        </w:rPr>
        <w:t xml:space="preserve"> </w:t>
      </w:r>
      <w:r w:rsidR="002C6ADB">
        <w:rPr>
          <w:rFonts w:ascii="Arial" w:hAnsi="Arial" w:cs="Arial"/>
          <w:sz w:val="28"/>
          <w:szCs w:val="28"/>
        </w:rPr>
        <w:t>liti</w:t>
      </w:r>
      <w:r w:rsidR="00EA6FA9">
        <w:rPr>
          <w:rFonts w:ascii="Arial" w:hAnsi="Arial" w:cs="Arial"/>
          <w:sz w:val="28"/>
          <w:szCs w:val="28"/>
        </w:rPr>
        <w:t>r)</w:t>
      </w:r>
      <w:r w:rsidR="005F2F46">
        <w:rPr>
          <w:rFonts w:ascii="Arial" w:hAnsi="Arial" w:cs="Arial"/>
          <w:sz w:val="28"/>
          <w:szCs w:val="28"/>
        </w:rPr>
        <w:t xml:space="preserve">, </w:t>
      </w:r>
      <w:r w:rsidR="00922F54">
        <w:rPr>
          <w:rFonts w:ascii="Arial" w:hAnsi="Arial" w:cs="Arial"/>
          <w:sz w:val="28"/>
          <w:szCs w:val="28"/>
        </w:rPr>
        <w:t>hvítt blað, raufagler (</w:t>
      </w:r>
      <w:r w:rsidR="00052A0E">
        <w:rPr>
          <w:rFonts w:ascii="Arial" w:hAnsi="Arial" w:cs="Arial"/>
          <w:sz w:val="28"/>
          <w:szCs w:val="28"/>
        </w:rPr>
        <w:t>5</w:t>
      </w:r>
      <w:r w:rsidR="00922F54">
        <w:rPr>
          <w:rFonts w:ascii="Arial" w:hAnsi="Arial" w:cs="Arial"/>
          <w:sz w:val="28"/>
          <w:szCs w:val="28"/>
        </w:rPr>
        <w:t>00 línur á mm, raufagler, plasthólkur</w:t>
      </w:r>
      <w:r>
        <w:rPr>
          <w:rFonts w:ascii="Arial" w:hAnsi="Arial" w:cs="Arial"/>
          <w:sz w:val="28"/>
          <w:szCs w:val="28"/>
        </w:rPr>
        <w:t>.</w:t>
      </w:r>
    </w:p>
    <w:p w14:paraId="7A307272" w14:textId="236387B8" w:rsidR="00E115DD" w:rsidRDefault="004162F2" w:rsidP="00E115DD">
      <w:pPr>
        <w:jc w:val="center"/>
        <w:rPr>
          <w:rFonts w:ascii="Arial" w:hAnsi="Arial" w:cs="Arial"/>
          <w:b/>
          <w:sz w:val="28"/>
          <w:szCs w:val="28"/>
        </w:rPr>
      </w:pPr>
      <w:r>
        <w:rPr>
          <w:rFonts w:ascii="Arial" w:hAnsi="Arial" w:cs="Arial"/>
          <w:b/>
          <w:sz w:val="28"/>
          <w:szCs w:val="28"/>
        </w:rPr>
        <w:t>L</w:t>
      </w:r>
      <w:r w:rsidR="006E2187">
        <w:rPr>
          <w:rFonts w:ascii="Arial" w:hAnsi="Arial" w:cs="Arial"/>
          <w:b/>
          <w:sz w:val="28"/>
          <w:szCs w:val="28"/>
        </w:rPr>
        <w:t>it</w:t>
      </w:r>
      <w:r w:rsidR="00026ABC">
        <w:rPr>
          <w:rFonts w:ascii="Arial" w:hAnsi="Arial" w:cs="Arial"/>
          <w:b/>
          <w:sz w:val="28"/>
          <w:szCs w:val="28"/>
        </w:rPr>
        <w:t>ablöndun</w:t>
      </w:r>
      <w:r w:rsidR="00E115DD">
        <w:rPr>
          <w:rFonts w:ascii="Arial" w:hAnsi="Arial" w:cs="Arial"/>
          <w:b/>
          <w:sz w:val="28"/>
          <w:szCs w:val="28"/>
        </w:rPr>
        <w:t>:</w:t>
      </w:r>
    </w:p>
    <w:p w14:paraId="3A22F0D3" w14:textId="0E855D99" w:rsidR="00AC10B2" w:rsidRPr="00652A52" w:rsidRDefault="006E2187" w:rsidP="00AC10B2">
      <w:pPr>
        <w:rPr>
          <w:rFonts w:ascii="Arial" w:hAnsi="Arial" w:cs="Arial"/>
          <w:sz w:val="28"/>
          <w:szCs w:val="28"/>
        </w:rPr>
      </w:pPr>
      <w:r>
        <w:rPr>
          <w:rFonts w:ascii="Arial" w:hAnsi="Arial" w:cs="Arial"/>
          <w:b/>
          <w:noProof/>
          <w:sz w:val="28"/>
          <w:szCs w:val="28"/>
        </w:rPr>
        <w:drawing>
          <wp:anchor distT="0" distB="0" distL="114300" distR="114300" simplePos="0" relativeHeight="251661824" behindDoc="0" locked="0" layoutInCell="1" allowOverlap="1" wp14:anchorId="26F5AC0C" wp14:editId="024B2750">
            <wp:simplePos x="0" y="0"/>
            <wp:positionH relativeFrom="margin">
              <wp:align>right</wp:align>
            </wp:positionH>
            <wp:positionV relativeFrom="paragraph">
              <wp:posOffset>13335</wp:posOffset>
            </wp:positionV>
            <wp:extent cx="3371850" cy="1323975"/>
            <wp:effectExtent l="0" t="0" r="0" b="952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u12l2d3.jpg"/>
                    <pic:cNvPicPr/>
                  </pic:nvPicPr>
                  <pic:blipFill>
                    <a:blip r:embed="rId6">
                      <a:extLst>
                        <a:ext uri="{28A0092B-C50C-407E-A947-70E740481C1C}">
                          <a14:useLocalDpi xmlns:a14="http://schemas.microsoft.com/office/drawing/2010/main" val="0"/>
                        </a:ext>
                      </a:extLst>
                    </a:blip>
                    <a:stretch>
                      <a:fillRect/>
                    </a:stretch>
                  </pic:blipFill>
                  <pic:spPr>
                    <a:xfrm>
                      <a:off x="0" y="0"/>
                      <a:ext cx="3371850" cy="1323975"/>
                    </a:xfrm>
                    <a:prstGeom prst="rect">
                      <a:avLst/>
                    </a:prstGeom>
                  </pic:spPr>
                </pic:pic>
              </a:graphicData>
            </a:graphic>
          </wp:anchor>
        </w:drawing>
      </w:r>
      <w:r w:rsidR="000C5089" w:rsidRPr="00DD0AE2">
        <w:rPr>
          <w:rFonts w:ascii="Arial" w:hAnsi="Arial" w:cs="Arial"/>
          <w:b/>
          <w:sz w:val="28"/>
          <w:szCs w:val="28"/>
        </w:rPr>
        <w:t>Tilgangur</w:t>
      </w:r>
      <w:r w:rsidR="000C5089">
        <w:rPr>
          <w:rFonts w:ascii="Arial" w:hAnsi="Arial" w:cs="Arial"/>
          <w:sz w:val="28"/>
          <w:szCs w:val="28"/>
        </w:rPr>
        <w:t xml:space="preserve">: </w:t>
      </w:r>
      <w:r w:rsidR="00543704">
        <w:rPr>
          <w:rFonts w:ascii="Arial" w:hAnsi="Arial" w:cs="Arial"/>
          <w:sz w:val="28"/>
          <w:szCs w:val="28"/>
        </w:rPr>
        <w:t>A</w:t>
      </w:r>
      <w:r w:rsidR="00543704" w:rsidRPr="00652A52">
        <w:rPr>
          <w:rFonts w:ascii="Arial" w:hAnsi="Arial" w:cs="Arial"/>
          <w:sz w:val="28"/>
          <w:szCs w:val="28"/>
        </w:rPr>
        <w:t xml:space="preserve">ð kanna </w:t>
      </w:r>
      <w:r w:rsidR="00543704">
        <w:rPr>
          <w:rFonts w:ascii="Arial" w:hAnsi="Arial" w:cs="Arial"/>
          <w:sz w:val="28"/>
          <w:szCs w:val="28"/>
        </w:rPr>
        <w:t>hvaða litir myndast þegar mismunandi litu ljósi er blandað saman.</w:t>
      </w:r>
      <w:r w:rsidR="00A277AD" w:rsidRPr="00A277AD">
        <w:rPr>
          <w:rFonts w:ascii="Arial" w:hAnsi="Arial" w:cs="Arial"/>
          <w:sz w:val="28"/>
          <w:szCs w:val="28"/>
        </w:rPr>
        <w:t xml:space="preserve"> </w:t>
      </w:r>
      <w:r w:rsidR="00A277AD">
        <w:rPr>
          <w:rFonts w:ascii="Arial" w:hAnsi="Arial" w:cs="Arial"/>
          <w:sz w:val="28"/>
          <w:szCs w:val="28"/>
        </w:rPr>
        <w:t>Ljóskastari með ákveðinn lit sendir sína bylgjulengd frá sér að hvítum fleti og þá endurkastast sá litur af fletinum. Þegar ljóskastari með annan lit sendir sína bylgjulengd í viðbót að fletinum endurkastast báðar bylgjulengdir  af hvítum fleti, sér auga okkar blandaða litinn sem einn lit. Þegar litir mismunandi ljóss blandast saman kallast litablandan viðlæg og þrír litir geta búið til hvítt ljós.</w:t>
      </w:r>
    </w:p>
    <w:p w14:paraId="6D86B970" w14:textId="4BE43D7F" w:rsidR="005502E0" w:rsidRDefault="00D823A9" w:rsidP="005502E0">
      <w:pPr>
        <w:rPr>
          <w:rFonts w:ascii="Arial" w:hAnsi="Arial" w:cs="Arial"/>
          <w:sz w:val="28"/>
          <w:szCs w:val="28"/>
        </w:rPr>
      </w:pPr>
      <w:r>
        <w:rPr>
          <w:rFonts w:ascii="Arial" w:hAnsi="Arial" w:cs="Arial"/>
          <w:b/>
          <w:sz w:val="28"/>
          <w:szCs w:val="28"/>
        </w:rPr>
        <w:t>Framkvæmd</w:t>
      </w:r>
      <w:r w:rsidR="00775DA5">
        <w:rPr>
          <w:rFonts w:ascii="Arial" w:hAnsi="Arial" w:cs="Arial"/>
          <w:b/>
          <w:sz w:val="28"/>
          <w:szCs w:val="28"/>
        </w:rPr>
        <w:t>:</w:t>
      </w:r>
      <w:r w:rsidR="007D45E6">
        <w:rPr>
          <w:rFonts w:ascii="Arial" w:hAnsi="Arial" w:cs="Arial"/>
          <w:b/>
          <w:sz w:val="28"/>
          <w:szCs w:val="28"/>
        </w:rPr>
        <w:t xml:space="preserve"> </w:t>
      </w:r>
      <w:r w:rsidR="00015215">
        <w:rPr>
          <w:rFonts w:ascii="Arial" w:hAnsi="Arial" w:cs="Arial"/>
          <w:sz w:val="28"/>
          <w:szCs w:val="28"/>
        </w:rPr>
        <w:t>Hafðu litaljóskastarana (bláan, grænan, rauðan) saman á borði og láttu þá lýsa á hvítan flöt. Skráðu hjá þér hvaða lit þú sérð þegar þú lætur þá lýsa saman</w:t>
      </w:r>
      <w:r w:rsidR="00913EA3">
        <w:rPr>
          <w:rFonts w:ascii="Arial" w:hAnsi="Arial" w:cs="Arial"/>
          <w:sz w:val="28"/>
          <w:szCs w:val="28"/>
        </w:rPr>
        <w:t xml:space="preserve"> á hvítt blað</w:t>
      </w:r>
      <w:r w:rsidR="005502E0">
        <w:rPr>
          <w:rFonts w:ascii="Arial" w:hAnsi="Arial" w:cs="Arial"/>
          <w:sz w:val="28"/>
          <w:szCs w:val="28"/>
        </w:rPr>
        <w:t xml:space="preserve">. </w:t>
      </w:r>
    </w:p>
    <w:tbl>
      <w:tblPr>
        <w:tblStyle w:val="TableGrid"/>
        <w:tblW w:w="0" w:type="auto"/>
        <w:tblLook w:val="04A0" w:firstRow="1" w:lastRow="0" w:firstColumn="1" w:lastColumn="0" w:noHBand="0" w:noVBand="1"/>
      </w:tblPr>
      <w:tblGrid>
        <w:gridCol w:w="1632"/>
        <w:gridCol w:w="2160"/>
        <w:gridCol w:w="1448"/>
        <w:gridCol w:w="2552"/>
      </w:tblGrid>
      <w:tr w:rsidR="00844808" w:rsidRPr="00922F54" w14:paraId="6613E991" w14:textId="77777777" w:rsidTr="00913EA3">
        <w:tc>
          <w:tcPr>
            <w:tcW w:w="1632" w:type="dxa"/>
          </w:tcPr>
          <w:p w14:paraId="62DFFB00" w14:textId="77777777" w:rsidR="00844808" w:rsidRPr="00922F54" w:rsidRDefault="00844808" w:rsidP="00EE54F3">
            <w:pPr>
              <w:rPr>
                <w:rFonts w:ascii="Arial" w:hAnsi="Arial" w:cs="Arial"/>
                <w:b/>
                <w:sz w:val="28"/>
                <w:szCs w:val="28"/>
              </w:rPr>
            </w:pPr>
            <w:r w:rsidRPr="00922F54">
              <w:rPr>
                <w:rFonts w:ascii="Arial" w:hAnsi="Arial" w:cs="Arial"/>
                <w:b/>
                <w:sz w:val="28"/>
                <w:szCs w:val="28"/>
              </w:rPr>
              <w:t>Blár</w:t>
            </w:r>
          </w:p>
        </w:tc>
        <w:tc>
          <w:tcPr>
            <w:tcW w:w="2160" w:type="dxa"/>
          </w:tcPr>
          <w:p w14:paraId="45AD1846" w14:textId="77777777" w:rsidR="00844808" w:rsidRPr="00922F54" w:rsidRDefault="00844808" w:rsidP="00EE54F3">
            <w:pPr>
              <w:rPr>
                <w:rFonts w:ascii="Arial" w:hAnsi="Arial" w:cs="Arial"/>
                <w:b/>
                <w:sz w:val="28"/>
                <w:szCs w:val="28"/>
              </w:rPr>
            </w:pPr>
            <w:r w:rsidRPr="00922F54">
              <w:rPr>
                <w:rFonts w:ascii="Arial" w:hAnsi="Arial" w:cs="Arial"/>
                <w:b/>
                <w:sz w:val="28"/>
                <w:szCs w:val="28"/>
              </w:rPr>
              <w:t>Grænn</w:t>
            </w:r>
          </w:p>
        </w:tc>
        <w:tc>
          <w:tcPr>
            <w:tcW w:w="1448" w:type="dxa"/>
          </w:tcPr>
          <w:p w14:paraId="1C891723" w14:textId="77777777" w:rsidR="00844808" w:rsidRPr="00922F54" w:rsidRDefault="00844808" w:rsidP="00EE54F3">
            <w:pPr>
              <w:rPr>
                <w:rFonts w:ascii="Arial" w:hAnsi="Arial" w:cs="Arial"/>
                <w:b/>
                <w:sz w:val="28"/>
                <w:szCs w:val="28"/>
              </w:rPr>
            </w:pPr>
            <w:r w:rsidRPr="00922F54">
              <w:rPr>
                <w:rFonts w:ascii="Arial" w:hAnsi="Arial" w:cs="Arial"/>
                <w:b/>
                <w:sz w:val="28"/>
                <w:szCs w:val="28"/>
              </w:rPr>
              <w:t>Rauður</w:t>
            </w:r>
          </w:p>
        </w:tc>
        <w:tc>
          <w:tcPr>
            <w:tcW w:w="2552" w:type="dxa"/>
          </w:tcPr>
          <w:p w14:paraId="52496E29" w14:textId="363F3E78" w:rsidR="00844808" w:rsidRPr="00922F54" w:rsidRDefault="005D5E7A" w:rsidP="00EE54F3">
            <w:pPr>
              <w:rPr>
                <w:rFonts w:ascii="Arial" w:hAnsi="Arial" w:cs="Arial"/>
                <w:b/>
                <w:sz w:val="28"/>
                <w:szCs w:val="28"/>
              </w:rPr>
            </w:pPr>
            <w:r>
              <w:rPr>
                <w:rFonts w:ascii="Arial" w:hAnsi="Arial" w:cs="Arial"/>
                <w:b/>
                <w:sz w:val="28"/>
                <w:szCs w:val="28"/>
              </w:rPr>
              <w:t xml:space="preserve">Litur </w:t>
            </w:r>
            <w:r w:rsidR="00913EA3">
              <w:rPr>
                <w:rFonts w:ascii="Arial" w:hAnsi="Arial" w:cs="Arial"/>
                <w:b/>
                <w:sz w:val="28"/>
                <w:szCs w:val="28"/>
              </w:rPr>
              <w:t>á hvítu blaði</w:t>
            </w:r>
          </w:p>
        </w:tc>
      </w:tr>
      <w:tr w:rsidR="00844808" w:rsidRPr="00652A52" w14:paraId="75D2A5FD" w14:textId="77777777" w:rsidTr="00913EA3">
        <w:tc>
          <w:tcPr>
            <w:tcW w:w="1632" w:type="dxa"/>
          </w:tcPr>
          <w:p w14:paraId="24F4553E"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2160" w:type="dxa"/>
          </w:tcPr>
          <w:p w14:paraId="4C76DEC6"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1448" w:type="dxa"/>
          </w:tcPr>
          <w:p w14:paraId="074D3510"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2552" w:type="dxa"/>
          </w:tcPr>
          <w:p w14:paraId="37F96634" w14:textId="77777777" w:rsidR="00844808" w:rsidRPr="00652A52" w:rsidRDefault="00844808" w:rsidP="00EE54F3">
            <w:pPr>
              <w:spacing w:line="360" w:lineRule="auto"/>
              <w:rPr>
                <w:rFonts w:ascii="Arial" w:hAnsi="Arial" w:cs="Arial"/>
                <w:sz w:val="28"/>
                <w:szCs w:val="28"/>
              </w:rPr>
            </w:pPr>
          </w:p>
        </w:tc>
      </w:tr>
      <w:tr w:rsidR="00844808" w:rsidRPr="00652A52" w14:paraId="0EDE5209" w14:textId="77777777" w:rsidTr="00913EA3">
        <w:tc>
          <w:tcPr>
            <w:tcW w:w="1632" w:type="dxa"/>
          </w:tcPr>
          <w:p w14:paraId="2D36D798"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2160" w:type="dxa"/>
          </w:tcPr>
          <w:p w14:paraId="2BF99F49"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1448" w:type="dxa"/>
          </w:tcPr>
          <w:p w14:paraId="22608EC9"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Slökkt</w:t>
            </w:r>
          </w:p>
        </w:tc>
        <w:tc>
          <w:tcPr>
            <w:tcW w:w="2552" w:type="dxa"/>
          </w:tcPr>
          <w:p w14:paraId="6D5271A2" w14:textId="77777777" w:rsidR="00844808" w:rsidRPr="00652A52" w:rsidRDefault="00844808" w:rsidP="00EE54F3">
            <w:pPr>
              <w:spacing w:line="360" w:lineRule="auto"/>
              <w:rPr>
                <w:rFonts w:ascii="Arial" w:hAnsi="Arial" w:cs="Arial"/>
                <w:sz w:val="28"/>
                <w:szCs w:val="28"/>
              </w:rPr>
            </w:pPr>
          </w:p>
        </w:tc>
      </w:tr>
      <w:tr w:rsidR="00844808" w:rsidRPr="00652A52" w14:paraId="77173E51" w14:textId="77777777" w:rsidTr="00913EA3">
        <w:tc>
          <w:tcPr>
            <w:tcW w:w="1632" w:type="dxa"/>
          </w:tcPr>
          <w:p w14:paraId="01FDD241"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2160" w:type="dxa"/>
          </w:tcPr>
          <w:p w14:paraId="0177B6D2"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Slökkt</w:t>
            </w:r>
          </w:p>
        </w:tc>
        <w:tc>
          <w:tcPr>
            <w:tcW w:w="1448" w:type="dxa"/>
          </w:tcPr>
          <w:p w14:paraId="68AD5A66"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2552" w:type="dxa"/>
          </w:tcPr>
          <w:p w14:paraId="5D71F029" w14:textId="77777777" w:rsidR="00844808" w:rsidRPr="00652A52" w:rsidRDefault="00844808" w:rsidP="00EE54F3">
            <w:pPr>
              <w:spacing w:line="360" w:lineRule="auto"/>
              <w:rPr>
                <w:rFonts w:ascii="Arial" w:hAnsi="Arial" w:cs="Arial"/>
                <w:sz w:val="28"/>
                <w:szCs w:val="28"/>
              </w:rPr>
            </w:pPr>
          </w:p>
        </w:tc>
      </w:tr>
      <w:tr w:rsidR="00844808" w:rsidRPr="00652A52" w14:paraId="7D9B45FE" w14:textId="77777777" w:rsidTr="00913EA3">
        <w:tc>
          <w:tcPr>
            <w:tcW w:w="1632" w:type="dxa"/>
          </w:tcPr>
          <w:p w14:paraId="51BE9911"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Slökkt</w:t>
            </w:r>
          </w:p>
        </w:tc>
        <w:tc>
          <w:tcPr>
            <w:tcW w:w="2160" w:type="dxa"/>
          </w:tcPr>
          <w:p w14:paraId="180313E5"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1448" w:type="dxa"/>
          </w:tcPr>
          <w:p w14:paraId="491EEF30" w14:textId="77777777" w:rsidR="00844808" w:rsidRPr="00652A52" w:rsidRDefault="00844808" w:rsidP="00EE54F3">
            <w:pPr>
              <w:spacing w:line="360" w:lineRule="auto"/>
              <w:rPr>
                <w:rFonts w:ascii="Arial" w:hAnsi="Arial" w:cs="Arial"/>
                <w:sz w:val="28"/>
                <w:szCs w:val="28"/>
              </w:rPr>
            </w:pPr>
            <w:r>
              <w:rPr>
                <w:rFonts w:ascii="Arial" w:hAnsi="Arial" w:cs="Arial"/>
                <w:sz w:val="28"/>
                <w:szCs w:val="28"/>
              </w:rPr>
              <w:t>Kveikt</w:t>
            </w:r>
          </w:p>
        </w:tc>
        <w:tc>
          <w:tcPr>
            <w:tcW w:w="2552" w:type="dxa"/>
          </w:tcPr>
          <w:p w14:paraId="42CAEAB7" w14:textId="77777777" w:rsidR="00844808" w:rsidRPr="00652A52" w:rsidRDefault="00844808" w:rsidP="00EE54F3">
            <w:pPr>
              <w:spacing w:line="360" w:lineRule="auto"/>
              <w:rPr>
                <w:rFonts w:ascii="Arial" w:hAnsi="Arial" w:cs="Arial"/>
                <w:sz w:val="28"/>
                <w:szCs w:val="28"/>
              </w:rPr>
            </w:pPr>
          </w:p>
        </w:tc>
      </w:tr>
    </w:tbl>
    <w:p w14:paraId="6B9D5073" w14:textId="77777777" w:rsidR="00775DA5" w:rsidRDefault="00775DA5" w:rsidP="005D5D22">
      <w:pPr>
        <w:jc w:val="center"/>
        <w:rPr>
          <w:rFonts w:ascii="Arial" w:hAnsi="Arial" w:cs="Arial"/>
          <w:noProof/>
          <w:sz w:val="28"/>
          <w:szCs w:val="28"/>
        </w:rPr>
      </w:pPr>
    </w:p>
    <w:p w14:paraId="0AC8E0C5" w14:textId="47BADDB8" w:rsidR="006A6D51" w:rsidRDefault="00026ABC" w:rsidP="005D5D22">
      <w:pPr>
        <w:jc w:val="center"/>
        <w:rPr>
          <w:rFonts w:ascii="Arial" w:hAnsi="Arial" w:cs="Arial"/>
          <w:b/>
          <w:sz w:val="28"/>
          <w:szCs w:val="28"/>
        </w:rPr>
      </w:pPr>
      <w:r>
        <w:rPr>
          <w:rFonts w:ascii="Arial" w:hAnsi="Arial" w:cs="Arial"/>
          <w:b/>
          <w:sz w:val="28"/>
          <w:szCs w:val="28"/>
        </w:rPr>
        <w:lastRenderedPageBreak/>
        <w:t>Litsjá</w:t>
      </w:r>
      <w:r w:rsidR="006A6D51">
        <w:rPr>
          <w:rFonts w:ascii="Arial" w:hAnsi="Arial" w:cs="Arial"/>
          <w:b/>
          <w:sz w:val="28"/>
          <w:szCs w:val="28"/>
        </w:rPr>
        <w:t>:</w:t>
      </w:r>
    </w:p>
    <w:p w14:paraId="5AD12D70" w14:textId="197FB5DB" w:rsidR="007477F8" w:rsidRPr="00922F54" w:rsidRDefault="00C174DA" w:rsidP="007477F8">
      <w:pPr>
        <w:rPr>
          <w:rFonts w:ascii="Arial" w:hAnsi="Arial" w:cs="Arial"/>
          <w:b/>
          <w:sz w:val="28"/>
          <w:szCs w:val="28"/>
        </w:rPr>
      </w:pPr>
      <w:r w:rsidRPr="00922F54">
        <w:rPr>
          <w:rFonts w:ascii="Arial" w:hAnsi="Arial" w:cs="Arial"/>
          <w:b/>
          <w:noProof/>
          <w:sz w:val="28"/>
          <w:szCs w:val="28"/>
        </w:rPr>
        <w:drawing>
          <wp:anchor distT="0" distB="0" distL="114300" distR="114300" simplePos="0" relativeHeight="251662848" behindDoc="0" locked="0" layoutInCell="1" allowOverlap="1" wp14:anchorId="71713137" wp14:editId="531E2008">
            <wp:simplePos x="0" y="0"/>
            <wp:positionH relativeFrom="margin">
              <wp:align>right</wp:align>
            </wp:positionH>
            <wp:positionV relativeFrom="paragraph">
              <wp:posOffset>8964</wp:posOffset>
            </wp:positionV>
            <wp:extent cx="2736850" cy="1966595"/>
            <wp:effectExtent l="0" t="0" r="635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ubleSli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36850" cy="1966595"/>
                    </a:xfrm>
                    <a:prstGeom prst="rect">
                      <a:avLst/>
                    </a:prstGeom>
                  </pic:spPr>
                </pic:pic>
              </a:graphicData>
            </a:graphic>
          </wp:anchor>
        </w:drawing>
      </w:r>
      <w:r w:rsidR="007477F8" w:rsidRPr="00922F54">
        <w:rPr>
          <w:rFonts w:ascii="Arial" w:hAnsi="Arial" w:cs="Arial"/>
          <w:b/>
          <w:sz w:val="28"/>
          <w:szCs w:val="28"/>
        </w:rPr>
        <w:t xml:space="preserve">Regla um litsjá: </w:t>
      </w:r>
      <w:r w:rsidR="007477F8" w:rsidRPr="00922F54">
        <w:rPr>
          <w:rFonts w:ascii="Arial" w:hAnsi="Arial" w:cs="Arial"/>
          <w:sz w:val="28"/>
          <w:szCs w:val="28"/>
        </w:rPr>
        <w:t>Þegar hvítt ljós er skoðað í raufagleri</w:t>
      </w:r>
      <w:r w:rsidR="00C9537D">
        <w:rPr>
          <w:rFonts w:ascii="Arial" w:hAnsi="Arial" w:cs="Arial"/>
          <w:sz w:val="28"/>
          <w:szCs w:val="28"/>
        </w:rPr>
        <w:t>,</w:t>
      </w:r>
      <w:r w:rsidR="007477F8" w:rsidRPr="00922F54">
        <w:rPr>
          <w:rFonts w:ascii="Arial" w:hAnsi="Arial" w:cs="Arial"/>
          <w:sz w:val="28"/>
          <w:szCs w:val="28"/>
        </w:rPr>
        <w:t xml:space="preserve"> </w:t>
      </w:r>
      <w:r w:rsidR="00F94DAA">
        <w:rPr>
          <w:rFonts w:ascii="Arial" w:hAnsi="Arial" w:cs="Arial"/>
          <w:sz w:val="28"/>
          <w:szCs w:val="28"/>
        </w:rPr>
        <w:t>aðskilja</w:t>
      </w:r>
      <w:r w:rsidR="007477F8" w:rsidRPr="00922F54">
        <w:rPr>
          <w:rFonts w:ascii="Arial" w:hAnsi="Arial" w:cs="Arial"/>
          <w:sz w:val="28"/>
          <w:szCs w:val="28"/>
        </w:rPr>
        <w:t>st litir</w:t>
      </w:r>
      <w:r w:rsidR="0021363D">
        <w:rPr>
          <w:rFonts w:ascii="Arial" w:hAnsi="Arial" w:cs="Arial"/>
          <w:sz w:val="28"/>
          <w:szCs w:val="28"/>
        </w:rPr>
        <w:t>nir</w:t>
      </w:r>
      <w:r w:rsidR="007477F8" w:rsidRPr="00922F54">
        <w:rPr>
          <w:rFonts w:ascii="Arial" w:hAnsi="Arial" w:cs="Arial"/>
          <w:sz w:val="28"/>
          <w:szCs w:val="28"/>
        </w:rPr>
        <w:t xml:space="preserve"> </w:t>
      </w:r>
      <w:r w:rsidR="0021363D">
        <w:rPr>
          <w:rFonts w:ascii="Arial" w:hAnsi="Arial" w:cs="Arial"/>
          <w:sz w:val="28"/>
          <w:szCs w:val="28"/>
        </w:rPr>
        <w:t>í ljósinu og allir litir litrófsins sjást</w:t>
      </w:r>
      <w:r w:rsidR="007477F8" w:rsidRPr="00922F54">
        <w:rPr>
          <w:rFonts w:ascii="Arial" w:hAnsi="Arial" w:cs="Arial"/>
          <w:sz w:val="28"/>
          <w:szCs w:val="28"/>
        </w:rPr>
        <w:t>.</w:t>
      </w:r>
    </w:p>
    <w:p w14:paraId="25C8FE27" w14:textId="210EF554" w:rsidR="007477F8" w:rsidRPr="00652A52" w:rsidRDefault="007477F8" w:rsidP="007477F8">
      <w:pPr>
        <w:rPr>
          <w:rFonts w:ascii="Arial" w:hAnsi="Arial" w:cs="Arial"/>
          <w:sz w:val="28"/>
          <w:szCs w:val="28"/>
        </w:rPr>
      </w:pPr>
      <w:r w:rsidRPr="00922F54">
        <w:rPr>
          <w:rFonts w:ascii="Arial" w:hAnsi="Arial" w:cs="Arial"/>
          <w:b/>
          <w:sz w:val="28"/>
          <w:szCs w:val="28"/>
        </w:rPr>
        <w:t>Tilgangur</w:t>
      </w:r>
      <w:r w:rsidR="00922F54" w:rsidRPr="00922F54">
        <w:rPr>
          <w:rFonts w:ascii="Arial" w:hAnsi="Arial" w:cs="Arial"/>
          <w:b/>
          <w:sz w:val="28"/>
          <w:szCs w:val="28"/>
        </w:rPr>
        <w:t>:</w:t>
      </w:r>
      <w:r w:rsidR="00922F54">
        <w:rPr>
          <w:rFonts w:ascii="Arial" w:hAnsi="Arial" w:cs="Arial"/>
          <w:sz w:val="28"/>
          <w:szCs w:val="28"/>
        </w:rPr>
        <w:t xml:space="preserve"> Að</w:t>
      </w:r>
      <w:r w:rsidRPr="00652A52">
        <w:rPr>
          <w:rFonts w:ascii="Arial" w:hAnsi="Arial" w:cs="Arial"/>
          <w:sz w:val="28"/>
          <w:szCs w:val="28"/>
        </w:rPr>
        <w:t xml:space="preserve"> kanna </w:t>
      </w:r>
      <w:r>
        <w:rPr>
          <w:rFonts w:ascii="Arial" w:hAnsi="Arial" w:cs="Arial"/>
          <w:sz w:val="28"/>
          <w:szCs w:val="28"/>
        </w:rPr>
        <w:t xml:space="preserve">úr hvaða litum </w:t>
      </w:r>
      <w:r w:rsidR="00922F54">
        <w:rPr>
          <w:rFonts w:ascii="Arial" w:hAnsi="Arial" w:cs="Arial"/>
          <w:sz w:val="28"/>
          <w:szCs w:val="28"/>
        </w:rPr>
        <w:t>blandaðir</w:t>
      </w:r>
      <w:r>
        <w:rPr>
          <w:rFonts w:ascii="Arial" w:hAnsi="Arial" w:cs="Arial"/>
          <w:sz w:val="28"/>
          <w:szCs w:val="28"/>
        </w:rPr>
        <w:t xml:space="preserve"> </w:t>
      </w:r>
      <w:r w:rsidR="00922F54">
        <w:rPr>
          <w:rFonts w:ascii="Arial" w:hAnsi="Arial" w:cs="Arial"/>
          <w:sz w:val="28"/>
          <w:szCs w:val="28"/>
        </w:rPr>
        <w:t>litir</w:t>
      </w:r>
      <w:r>
        <w:rPr>
          <w:rFonts w:ascii="Arial" w:hAnsi="Arial" w:cs="Arial"/>
          <w:sz w:val="28"/>
          <w:szCs w:val="28"/>
        </w:rPr>
        <w:t xml:space="preserve"> er</w:t>
      </w:r>
      <w:r w:rsidR="00922F54">
        <w:rPr>
          <w:rFonts w:ascii="Arial" w:hAnsi="Arial" w:cs="Arial"/>
          <w:sz w:val="28"/>
          <w:szCs w:val="28"/>
        </w:rPr>
        <w:t>u</w:t>
      </w:r>
      <w:r w:rsidRPr="00652A52">
        <w:rPr>
          <w:rFonts w:ascii="Arial" w:hAnsi="Arial" w:cs="Arial"/>
          <w:sz w:val="28"/>
          <w:szCs w:val="28"/>
        </w:rPr>
        <w:t>:</w:t>
      </w:r>
    </w:p>
    <w:p w14:paraId="2ACAD731" w14:textId="53704B21" w:rsidR="007477F8" w:rsidRDefault="007477F8" w:rsidP="007477F8">
      <w:pPr>
        <w:rPr>
          <w:rFonts w:ascii="Arial" w:hAnsi="Arial" w:cs="Arial"/>
          <w:sz w:val="28"/>
          <w:szCs w:val="28"/>
        </w:rPr>
      </w:pPr>
      <w:r w:rsidRPr="00041058">
        <w:rPr>
          <w:rFonts w:ascii="Arial" w:hAnsi="Arial" w:cs="Arial"/>
          <w:b/>
          <w:sz w:val="28"/>
          <w:szCs w:val="28"/>
        </w:rPr>
        <w:t>Bakgrunnur</w:t>
      </w:r>
      <w:r>
        <w:rPr>
          <w:rFonts w:ascii="Arial" w:hAnsi="Arial" w:cs="Arial"/>
          <w:sz w:val="28"/>
          <w:szCs w:val="28"/>
        </w:rPr>
        <w:t>: Raufaglerið þitt hefur 500 strik á hverjum mm. Bilið milli strikanna kallast rauf og hún er svo mjó að ljósið bognar þegar það fer í gegn um hana. Bognu ljósgeislarnir blandast saman og mismunandi bylgjulengdir verða sýnilegar á mismunandi stöðum sitt hvoru megin við hvíta ljósið. Bláa ljósið hefur stystu bylgjulengdina og sést því næst upprunalega ljósinu en rauða ljósið hefur lengstu bylgjulengdina og sést því lengst frá upprunalega ljósinu.</w:t>
      </w:r>
    </w:p>
    <w:p w14:paraId="2F4F9456" w14:textId="566FB7F2" w:rsidR="007477F8" w:rsidRDefault="00922F54" w:rsidP="007477F8">
      <w:pPr>
        <w:rPr>
          <w:rFonts w:ascii="Arial" w:hAnsi="Arial" w:cs="Arial"/>
          <w:sz w:val="28"/>
          <w:szCs w:val="28"/>
        </w:rPr>
      </w:pPr>
      <w:r>
        <w:rPr>
          <w:rFonts w:ascii="Arial" w:hAnsi="Arial" w:cs="Arial"/>
          <w:b/>
          <w:sz w:val="28"/>
          <w:szCs w:val="28"/>
        </w:rPr>
        <w:t xml:space="preserve">Framkvæmd: </w:t>
      </w:r>
      <w:r>
        <w:rPr>
          <w:rFonts w:ascii="Arial" w:hAnsi="Arial" w:cs="Arial"/>
          <w:sz w:val="28"/>
          <w:szCs w:val="28"/>
        </w:rPr>
        <w:t>Búðu til litsjá með því að l</w:t>
      </w:r>
      <w:r w:rsidRPr="006D6356">
        <w:rPr>
          <w:rFonts w:ascii="Arial" w:hAnsi="Arial" w:cs="Arial"/>
          <w:sz w:val="28"/>
          <w:szCs w:val="28"/>
        </w:rPr>
        <w:t>ím</w:t>
      </w:r>
      <w:r>
        <w:rPr>
          <w:rFonts w:ascii="Arial" w:hAnsi="Arial" w:cs="Arial"/>
          <w:sz w:val="28"/>
          <w:szCs w:val="28"/>
        </w:rPr>
        <w:t>a</w:t>
      </w:r>
      <w:r w:rsidRPr="006D6356">
        <w:rPr>
          <w:rFonts w:ascii="Arial" w:hAnsi="Arial" w:cs="Arial"/>
          <w:sz w:val="28"/>
          <w:szCs w:val="28"/>
        </w:rPr>
        <w:t xml:space="preserve"> raufagler á plasthólk </w:t>
      </w:r>
      <w:r>
        <w:rPr>
          <w:rFonts w:ascii="Arial" w:hAnsi="Arial" w:cs="Arial"/>
          <w:sz w:val="28"/>
          <w:szCs w:val="28"/>
        </w:rPr>
        <w:t xml:space="preserve">eins og lýst er í myndbandinu </w:t>
      </w:r>
      <w:r w:rsidR="007477F8">
        <w:rPr>
          <w:rFonts w:ascii="Arial" w:hAnsi="Arial" w:cs="Arial"/>
          <w:sz w:val="28"/>
          <w:szCs w:val="28"/>
        </w:rPr>
        <w:t xml:space="preserve">Beindu litsjánni þinni að mismunandi ljósgjöfum og skráðu hjá þér hvaða liti þú sérð. </w:t>
      </w:r>
    </w:p>
    <w:tbl>
      <w:tblPr>
        <w:tblStyle w:val="TableGrid"/>
        <w:tblW w:w="0" w:type="auto"/>
        <w:tblLook w:val="04A0" w:firstRow="1" w:lastRow="0" w:firstColumn="1" w:lastColumn="0" w:noHBand="0" w:noVBand="1"/>
      </w:tblPr>
      <w:tblGrid>
        <w:gridCol w:w="2263"/>
        <w:gridCol w:w="6799"/>
      </w:tblGrid>
      <w:tr w:rsidR="007477F8" w:rsidRPr="00922F54" w14:paraId="3DCA8DD6" w14:textId="77777777" w:rsidTr="0073002E">
        <w:tc>
          <w:tcPr>
            <w:tcW w:w="2263" w:type="dxa"/>
          </w:tcPr>
          <w:p w14:paraId="1AFA6AD5" w14:textId="77777777" w:rsidR="007477F8" w:rsidRPr="00922F54" w:rsidRDefault="007477F8" w:rsidP="0073002E">
            <w:pPr>
              <w:rPr>
                <w:rFonts w:ascii="Arial" w:hAnsi="Arial" w:cs="Arial"/>
                <w:b/>
                <w:sz w:val="28"/>
                <w:szCs w:val="28"/>
              </w:rPr>
            </w:pPr>
            <w:r w:rsidRPr="00922F54">
              <w:rPr>
                <w:rFonts w:ascii="Arial" w:hAnsi="Arial" w:cs="Arial"/>
                <w:b/>
                <w:sz w:val="28"/>
                <w:szCs w:val="28"/>
              </w:rPr>
              <w:t>Ljósgjafi</w:t>
            </w:r>
          </w:p>
        </w:tc>
        <w:tc>
          <w:tcPr>
            <w:tcW w:w="6799" w:type="dxa"/>
          </w:tcPr>
          <w:p w14:paraId="13E11AB7" w14:textId="77777777" w:rsidR="007477F8" w:rsidRPr="00922F54" w:rsidRDefault="007477F8" w:rsidP="0073002E">
            <w:pPr>
              <w:rPr>
                <w:rFonts w:ascii="Arial" w:hAnsi="Arial" w:cs="Arial"/>
                <w:b/>
                <w:sz w:val="28"/>
                <w:szCs w:val="28"/>
              </w:rPr>
            </w:pPr>
            <w:r w:rsidRPr="00922F54">
              <w:rPr>
                <w:rFonts w:ascii="Arial" w:hAnsi="Arial" w:cs="Arial"/>
                <w:b/>
                <w:sz w:val="28"/>
                <w:szCs w:val="28"/>
              </w:rPr>
              <w:t>Litir</w:t>
            </w:r>
          </w:p>
        </w:tc>
      </w:tr>
      <w:tr w:rsidR="007477F8" w:rsidRPr="00652A52" w14:paraId="60B3423B" w14:textId="77777777" w:rsidTr="0073002E">
        <w:tc>
          <w:tcPr>
            <w:tcW w:w="2263" w:type="dxa"/>
          </w:tcPr>
          <w:p w14:paraId="410FED0C" w14:textId="3C86118F" w:rsidR="00FE0A5B" w:rsidRDefault="007477F8" w:rsidP="0073002E">
            <w:pPr>
              <w:spacing w:line="360" w:lineRule="auto"/>
              <w:rPr>
                <w:rFonts w:ascii="Arial" w:hAnsi="Arial" w:cs="Arial"/>
                <w:sz w:val="28"/>
                <w:szCs w:val="28"/>
              </w:rPr>
            </w:pPr>
            <w:r>
              <w:rPr>
                <w:rFonts w:ascii="Arial" w:hAnsi="Arial" w:cs="Arial"/>
                <w:sz w:val="28"/>
                <w:szCs w:val="28"/>
              </w:rPr>
              <w:t>Dagsljós</w:t>
            </w:r>
            <w:r w:rsidR="00FE0A5B">
              <w:rPr>
                <w:rFonts w:ascii="Arial" w:hAnsi="Arial" w:cs="Arial"/>
                <w:sz w:val="28"/>
                <w:szCs w:val="28"/>
              </w:rPr>
              <w:t xml:space="preserve"> eða</w:t>
            </w:r>
          </w:p>
          <w:p w14:paraId="1EB01CCB" w14:textId="7E5C789B" w:rsidR="00563485" w:rsidRPr="00652A52" w:rsidRDefault="00C8270F" w:rsidP="0073002E">
            <w:pPr>
              <w:spacing w:line="360" w:lineRule="auto"/>
              <w:rPr>
                <w:rFonts w:ascii="Arial" w:hAnsi="Arial" w:cs="Arial"/>
                <w:sz w:val="28"/>
                <w:szCs w:val="28"/>
              </w:rPr>
            </w:pPr>
            <w:r>
              <w:rPr>
                <w:rFonts w:ascii="Arial" w:hAnsi="Arial" w:cs="Arial"/>
                <w:sz w:val="28"/>
                <w:szCs w:val="28"/>
              </w:rPr>
              <w:t>farsímaljós</w:t>
            </w:r>
          </w:p>
        </w:tc>
        <w:tc>
          <w:tcPr>
            <w:tcW w:w="6799" w:type="dxa"/>
          </w:tcPr>
          <w:p w14:paraId="654D4740" w14:textId="77777777" w:rsidR="007477F8" w:rsidRPr="00652A52" w:rsidRDefault="007477F8" w:rsidP="0073002E">
            <w:pPr>
              <w:spacing w:line="360" w:lineRule="auto"/>
              <w:rPr>
                <w:rFonts w:ascii="Arial" w:hAnsi="Arial" w:cs="Arial"/>
                <w:sz w:val="28"/>
                <w:szCs w:val="28"/>
              </w:rPr>
            </w:pPr>
          </w:p>
        </w:tc>
      </w:tr>
      <w:tr w:rsidR="007477F8" w:rsidRPr="00652A52" w14:paraId="6A0610AD" w14:textId="77777777" w:rsidTr="0073002E">
        <w:tc>
          <w:tcPr>
            <w:tcW w:w="2263" w:type="dxa"/>
          </w:tcPr>
          <w:p w14:paraId="76A6A719" w14:textId="77777777" w:rsidR="007477F8" w:rsidRDefault="007477F8" w:rsidP="0073002E">
            <w:pPr>
              <w:spacing w:line="360" w:lineRule="auto"/>
              <w:rPr>
                <w:rFonts w:ascii="Arial" w:hAnsi="Arial" w:cs="Arial"/>
                <w:sz w:val="28"/>
                <w:szCs w:val="28"/>
              </w:rPr>
            </w:pPr>
            <w:r>
              <w:rPr>
                <w:rFonts w:ascii="Arial" w:hAnsi="Arial" w:cs="Arial"/>
                <w:sz w:val="28"/>
                <w:szCs w:val="28"/>
              </w:rPr>
              <w:t>Flúrpera</w:t>
            </w:r>
          </w:p>
          <w:p w14:paraId="5800C56C" w14:textId="1CAB674D" w:rsidR="00563485" w:rsidRPr="00652A52" w:rsidRDefault="00563485" w:rsidP="0073002E">
            <w:pPr>
              <w:spacing w:line="360" w:lineRule="auto"/>
              <w:rPr>
                <w:rFonts w:ascii="Arial" w:hAnsi="Arial" w:cs="Arial"/>
                <w:sz w:val="28"/>
                <w:szCs w:val="28"/>
              </w:rPr>
            </w:pPr>
          </w:p>
        </w:tc>
        <w:tc>
          <w:tcPr>
            <w:tcW w:w="6799" w:type="dxa"/>
          </w:tcPr>
          <w:p w14:paraId="30A2A0F8" w14:textId="77777777" w:rsidR="007477F8" w:rsidRPr="00652A52" w:rsidRDefault="007477F8" w:rsidP="0073002E">
            <w:pPr>
              <w:spacing w:line="360" w:lineRule="auto"/>
              <w:rPr>
                <w:rFonts w:ascii="Arial" w:hAnsi="Arial" w:cs="Arial"/>
                <w:sz w:val="28"/>
                <w:szCs w:val="28"/>
              </w:rPr>
            </w:pPr>
          </w:p>
        </w:tc>
      </w:tr>
      <w:tr w:rsidR="007477F8" w:rsidRPr="00652A52" w14:paraId="36BF2328" w14:textId="77777777" w:rsidTr="0073002E">
        <w:tc>
          <w:tcPr>
            <w:tcW w:w="2263" w:type="dxa"/>
          </w:tcPr>
          <w:p w14:paraId="34E54423" w14:textId="77777777" w:rsidR="007477F8" w:rsidRDefault="007477F8" w:rsidP="0073002E">
            <w:pPr>
              <w:spacing w:line="360" w:lineRule="auto"/>
              <w:rPr>
                <w:rFonts w:ascii="Arial" w:hAnsi="Arial" w:cs="Arial"/>
                <w:sz w:val="28"/>
                <w:szCs w:val="28"/>
              </w:rPr>
            </w:pPr>
            <w:r>
              <w:rPr>
                <w:rFonts w:ascii="Arial" w:hAnsi="Arial" w:cs="Arial"/>
                <w:sz w:val="28"/>
                <w:szCs w:val="28"/>
              </w:rPr>
              <w:t>Vasaljósapera</w:t>
            </w:r>
          </w:p>
          <w:p w14:paraId="05BA9ABD" w14:textId="726557C6" w:rsidR="00563485" w:rsidRPr="00652A52" w:rsidRDefault="00563485" w:rsidP="0073002E">
            <w:pPr>
              <w:spacing w:line="360" w:lineRule="auto"/>
              <w:rPr>
                <w:rFonts w:ascii="Arial" w:hAnsi="Arial" w:cs="Arial"/>
                <w:sz w:val="28"/>
                <w:szCs w:val="28"/>
              </w:rPr>
            </w:pPr>
          </w:p>
        </w:tc>
        <w:tc>
          <w:tcPr>
            <w:tcW w:w="6799" w:type="dxa"/>
          </w:tcPr>
          <w:p w14:paraId="62CEE8A0" w14:textId="77777777" w:rsidR="007477F8" w:rsidRPr="00652A52" w:rsidRDefault="007477F8" w:rsidP="0073002E">
            <w:pPr>
              <w:spacing w:line="360" w:lineRule="auto"/>
              <w:rPr>
                <w:rFonts w:ascii="Arial" w:hAnsi="Arial" w:cs="Arial"/>
                <w:sz w:val="28"/>
                <w:szCs w:val="28"/>
              </w:rPr>
            </w:pPr>
          </w:p>
        </w:tc>
      </w:tr>
      <w:tr w:rsidR="007477F8" w:rsidRPr="00652A52" w14:paraId="12F4D2E5" w14:textId="77777777" w:rsidTr="0073002E">
        <w:tc>
          <w:tcPr>
            <w:tcW w:w="2263" w:type="dxa"/>
          </w:tcPr>
          <w:p w14:paraId="24BDD4D1" w14:textId="1078D289" w:rsidR="007477F8" w:rsidRDefault="00626693" w:rsidP="0073002E">
            <w:pPr>
              <w:spacing w:line="360" w:lineRule="auto"/>
              <w:rPr>
                <w:rFonts w:ascii="Arial" w:hAnsi="Arial" w:cs="Arial"/>
                <w:sz w:val="28"/>
                <w:szCs w:val="28"/>
              </w:rPr>
            </w:pPr>
            <w:r>
              <w:rPr>
                <w:rFonts w:ascii="Arial" w:hAnsi="Arial" w:cs="Arial"/>
                <w:sz w:val="28"/>
                <w:szCs w:val="28"/>
              </w:rPr>
              <w:t>Kveikj</w:t>
            </w:r>
            <w:r w:rsidR="007477F8">
              <w:rPr>
                <w:rFonts w:ascii="Arial" w:hAnsi="Arial" w:cs="Arial"/>
                <w:sz w:val="28"/>
                <w:szCs w:val="28"/>
              </w:rPr>
              <w:t>ari (gulur</w:t>
            </w:r>
            <w:r w:rsidR="005C482E">
              <w:rPr>
                <w:rFonts w:ascii="Arial" w:hAnsi="Arial" w:cs="Arial"/>
                <w:sz w:val="28"/>
                <w:szCs w:val="28"/>
              </w:rPr>
              <w:t xml:space="preserve"> hluti logans</w:t>
            </w:r>
            <w:r w:rsidR="007477F8">
              <w:rPr>
                <w:rFonts w:ascii="Arial" w:hAnsi="Arial" w:cs="Arial"/>
                <w:sz w:val="28"/>
                <w:szCs w:val="28"/>
              </w:rPr>
              <w:t>)</w:t>
            </w:r>
          </w:p>
          <w:p w14:paraId="5DB497FC" w14:textId="5A73BA45" w:rsidR="00563485" w:rsidRPr="00652A52" w:rsidRDefault="00563485" w:rsidP="0073002E">
            <w:pPr>
              <w:spacing w:line="360" w:lineRule="auto"/>
              <w:rPr>
                <w:rFonts w:ascii="Arial" w:hAnsi="Arial" w:cs="Arial"/>
                <w:sz w:val="28"/>
                <w:szCs w:val="28"/>
              </w:rPr>
            </w:pPr>
          </w:p>
        </w:tc>
        <w:tc>
          <w:tcPr>
            <w:tcW w:w="6799" w:type="dxa"/>
          </w:tcPr>
          <w:p w14:paraId="7437924F" w14:textId="77777777" w:rsidR="007477F8" w:rsidRPr="00652A52" w:rsidRDefault="007477F8" w:rsidP="0073002E">
            <w:pPr>
              <w:spacing w:line="360" w:lineRule="auto"/>
              <w:rPr>
                <w:rFonts w:ascii="Arial" w:hAnsi="Arial" w:cs="Arial"/>
                <w:sz w:val="28"/>
                <w:szCs w:val="28"/>
              </w:rPr>
            </w:pPr>
          </w:p>
        </w:tc>
      </w:tr>
      <w:tr w:rsidR="007477F8" w:rsidRPr="00652A52" w14:paraId="4E508232" w14:textId="77777777" w:rsidTr="0073002E">
        <w:tc>
          <w:tcPr>
            <w:tcW w:w="2263" w:type="dxa"/>
          </w:tcPr>
          <w:p w14:paraId="2E8CB8E6" w14:textId="5AA53DD9" w:rsidR="007477F8" w:rsidRDefault="00626693" w:rsidP="0073002E">
            <w:pPr>
              <w:spacing w:line="360" w:lineRule="auto"/>
              <w:rPr>
                <w:rFonts w:ascii="Arial" w:hAnsi="Arial" w:cs="Arial"/>
                <w:sz w:val="28"/>
                <w:szCs w:val="28"/>
              </w:rPr>
            </w:pPr>
            <w:r>
              <w:rPr>
                <w:rFonts w:ascii="Arial" w:hAnsi="Arial" w:cs="Arial"/>
                <w:sz w:val="28"/>
                <w:szCs w:val="28"/>
              </w:rPr>
              <w:t>Kveikj</w:t>
            </w:r>
            <w:r w:rsidR="007477F8">
              <w:rPr>
                <w:rFonts w:ascii="Arial" w:hAnsi="Arial" w:cs="Arial"/>
                <w:sz w:val="28"/>
                <w:szCs w:val="28"/>
              </w:rPr>
              <w:t>ari (blár</w:t>
            </w:r>
            <w:r w:rsidR="002572EE">
              <w:rPr>
                <w:rFonts w:ascii="Arial" w:hAnsi="Arial" w:cs="Arial"/>
                <w:sz w:val="28"/>
                <w:szCs w:val="28"/>
              </w:rPr>
              <w:t xml:space="preserve"> hluti logans</w:t>
            </w:r>
            <w:bookmarkStart w:id="1" w:name="_GoBack"/>
            <w:bookmarkEnd w:id="1"/>
            <w:r w:rsidR="007477F8">
              <w:rPr>
                <w:rFonts w:ascii="Arial" w:hAnsi="Arial" w:cs="Arial"/>
                <w:sz w:val="28"/>
                <w:szCs w:val="28"/>
              </w:rPr>
              <w:t>)</w:t>
            </w:r>
          </w:p>
          <w:p w14:paraId="554B47C6" w14:textId="219A110C" w:rsidR="00563485" w:rsidRPr="00652A52" w:rsidRDefault="00563485" w:rsidP="0073002E">
            <w:pPr>
              <w:spacing w:line="360" w:lineRule="auto"/>
              <w:rPr>
                <w:rFonts w:ascii="Arial" w:hAnsi="Arial" w:cs="Arial"/>
                <w:sz w:val="28"/>
                <w:szCs w:val="28"/>
              </w:rPr>
            </w:pPr>
          </w:p>
        </w:tc>
        <w:tc>
          <w:tcPr>
            <w:tcW w:w="6799" w:type="dxa"/>
          </w:tcPr>
          <w:p w14:paraId="440D53B1" w14:textId="77777777" w:rsidR="007477F8" w:rsidRPr="00652A52" w:rsidRDefault="007477F8" w:rsidP="0073002E">
            <w:pPr>
              <w:spacing w:line="360" w:lineRule="auto"/>
              <w:rPr>
                <w:rFonts w:ascii="Arial" w:hAnsi="Arial" w:cs="Arial"/>
                <w:sz w:val="28"/>
                <w:szCs w:val="28"/>
              </w:rPr>
            </w:pPr>
          </w:p>
        </w:tc>
      </w:tr>
    </w:tbl>
    <w:p w14:paraId="3AD66E6D" w14:textId="42766BCD" w:rsidR="00C32D6A" w:rsidRPr="00F244AD" w:rsidRDefault="00C32D6A" w:rsidP="007477F8">
      <w:pPr>
        <w:rPr>
          <w:rFonts w:ascii="Arial" w:hAnsi="Arial" w:cs="Arial"/>
          <w:sz w:val="28"/>
          <w:szCs w:val="28"/>
        </w:rPr>
      </w:pPr>
    </w:p>
    <w:sectPr w:rsidR="00C32D6A" w:rsidRPr="00F244AD">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36B9D1" w14:textId="77777777" w:rsidR="00746F86" w:rsidRDefault="00746F86" w:rsidP="00652A52">
      <w:pPr>
        <w:spacing w:after="0" w:line="240" w:lineRule="auto"/>
      </w:pPr>
      <w:r>
        <w:separator/>
      </w:r>
    </w:p>
  </w:endnote>
  <w:endnote w:type="continuationSeparator" w:id="0">
    <w:p w14:paraId="08836F24" w14:textId="77777777" w:rsidR="00746F86" w:rsidRDefault="00746F86" w:rsidP="00652A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8D8AEE" w14:textId="77777777" w:rsidR="00746F86" w:rsidRDefault="00746F86" w:rsidP="00652A52">
      <w:pPr>
        <w:spacing w:after="0" w:line="240" w:lineRule="auto"/>
      </w:pPr>
      <w:r>
        <w:separator/>
      </w:r>
    </w:p>
  </w:footnote>
  <w:footnote w:type="continuationSeparator" w:id="0">
    <w:p w14:paraId="79094406" w14:textId="77777777" w:rsidR="00746F86" w:rsidRDefault="00746F86" w:rsidP="00652A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8AA318" w14:textId="50795BD4" w:rsidR="00652A52" w:rsidRPr="00930EDD" w:rsidRDefault="00930EDD" w:rsidP="00930EDD">
    <w:pPr>
      <w:rPr>
        <w:rFonts w:ascii="Arial" w:hAnsi="Arial" w:cs="Arial"/>
        <w:sz w:val="28"/>
        <w:szCs w:val="28"/>
      </w:rPr>
    </w:pPr>
    <w:r>
      <w:rPr>
        <w:noProof/>
        <w:lang w:eastAsia="is-IS"/>
      </w:rPr>
      <w:drawing>
        <wp:inline distT="0" distB="0" distL="0" distR="0" wp14:anchorId="47E168DE" wp14:editId="2D80E8A9">
          <wp:extent cx="3676650" cy="647700"/>
          <wp:effectExtent l="19050" t="0" r="0" b="0"/>
          <wp:docPr id="1" name="Picture 1" descr="merki2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rki2 copy"/>
                  <pic:cNvPicPr>
                    <a:picLocks noChangeAspect="1" noChangeArrowheads="1"/>
                  </pic:cNvPicPr>
                </pic:nvPicPr>
                <pic:blipFill>
                  <a:blip r:embed="rId1"/>
                  <a:srcRect/>
                  <a:stretch>
                    <a:fillRect/>
                  </a:stretch>
                </pic:blipFill>
                <pic:spPr bwMode="auto">
                  <a:xfrm>
                    <a:off x="0" y="0"/>
                    <a:ext cx="3676650" cy="647700"/>
                  </a:xfrm>
                  <a:prstGeom prst="rect">
                    <a:avLst/>
                  </a:prstGeom>
                  <a:noFill/>
                  <a:ln w="9525">
                    <a:noFill/>
                    <a:miter lim="800000"/>
                    <a:headEnd/>
                    <a:tailEnd/>
                  </a:ln>
                </pic:spPr>
              </pic:pic>
            </a:graphicData>
          </a:graphic>
        </wp:inline>
      </w:drawing>
    </w:r>
    <w:r w:rsidR="00F31C8D">
      <w:rPr>
        <w:rFonts w:ascii="Arial" w:hAnsi="Arial" w:cs="Arial"/>
        <w:sz w:val="28"/>
        <w:szCs w:val="28"/>
      </w:rPr>
      <w:t xml:space="preserve">    </w:t>
    </w:r>
    <w:r>
      <w:rPr>
        <w:rFonts w:ascii="Arial" w:hAnsi="Arial" w:cs="Arial"/>
        <w:sz w:val="28"/>
        <w:szCs w:val="28"/>
      </w:rPr>
      <w:t>EÐLI1KE05 Tilraun</w:t>
    </w:r>
    <w:r w:rsidR="009477D9">
      <w:rPr>
        <w:rFonts w:ascii="Arial" w:hAnsi="Arial" w:cs="Arial"/>
        <w:sz w:val="28"/>
        <w:szCs w:val="28"/>
      </w:rPr>
      <w:t xml:space="preserve"> </w:t>
    </w:r>
    <w:r w:rsidR="00AE1712">
      <w:rPr>
        <w:rFonts w:ascii="Arial" w:hAnsi="Arial" w:cs="Arial"/>
        <w:sz w:val="28"/>
        <w:szCs w:val="28"/>
      </w:rPr>
      <w:t>13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E62"/>
    <w:rsid w:val="00001FEF"/>
    <w:rsid w:val="00015215"/>
    <w:rsid w:val="00016B08"/>
    <w:rsid w:val="00021141"/>
    <w:rsid w:val="00024AE0"/>
    <w:rsid w:val="00026ABC"/>
    <w:rsid w:val="00037098"/>
    <w:rsid w:val="00041058"/>
    <w:rsid w:val="000421D8"/>
    <w:rsid w:val="000456B3"/>
    <w:rsid w:val="0005084A"/>
    <w:rsid w:val="00052A0E"/>
    <w:rsid w:val="000B6EB1"/>
    <w:rsid w:val="000C5089"/>
    <w:rsid w:val="000D28DC"/>
    <w:rsid w:val="000D403A"/>
    <w:rsid w:val="000D5C33"/>
    <w:rsid w:val="000D6749"/>
    <w:rsid w:val="00105084"/>
    <w:rsid w:val="00122D46"/>
    <w:rsid w:val="00123089"/>
    <w:rsid w:val="001304D1"/>
    <w:rsid w:val="00134EFF"/>
    <w:rsid w:val="001417FB"/>
    <w:rsid w:val="00152711"/>
    <w:rsid w:val="00156EE3"/>
    <w:rsid w:val="00166BCB"/>
    <w:rsid w:val="00167356"/>
    <w:rsid w:val="00174AD6"/>
    <w:rsid w:val="001838D1"/>
    <w:rsid w:val="00184447"/>
    <w:rsid w:val="001A5854"/>
    <w:rsid w:val="001C7576"/>
    <w:rsid w:val="001C7FA5"/>
    <w:rsid w:val="001E3CDF"/>
    <w:rsid w:val="001E5A29"/>
    <w:rsid w:val="001E7BA3"/>
    <w:rsid w:val="0021363D"/>
    <w:rsid w:val="00213D23"/>
    <w:rsid w:val="00222CB7"/>
    <w:rsid w:val="002257A9"/>
    <w:rsid w:val="00235EC9"/>
    <w:rsid w:val="002572EE"/>
    <w:rsid w:val="00270D61"/>
    <w:rsid w:val="002774AA"/>
    <w:rsid w:val="002A11B8"/>
    <w:rsid w:val="002C1FA9"/>
    <w:rsid w:val="002C452C"/>
    <w:rsid w:val="002C6ADB"/>
    <w:rsid w:val="002E1C33"/>
    <w:rsid w:val="002F03DD"/>
    <w:rsid w:val="002F1480"/>
    <w:rsid w:val="002F4D4A"/>
    <w:rsid w:val="003146E4"/>
    <w:rsid w:val="00327F91"/>
    <w:rsid w:val="00330093"/>
    <w:rsid w:val="00332E0F"/>
    <w:rsid w:val="00345286"/>
    <w:rsid w:val="00364FF1"/>
    <w:rsid w:val="003A1932"/>
    <w:rsid w:val="003A560D"/>
    <w:rsid w:val="003C6E70"/>
    <w:rsid w:val="003D52D5"/>
    <w:rsid w:val="00402286"/>
    <w:rsid w:val="00415897"/>
    <w:rsid w:val="004162F2"/>
    <w:rsid w:val="004308FD"/>
    <w:rsid w:val="00434F04"/>
    <w:rsid w:val="004400FF"/>
    <w:rsid w:val="00455AB2"/>
    <w:rsid w:val="00467FB2"/>
    <w:rsid w:val="00490492"/>
    <w:rsid w:val="004A132E"/>
    <w:rsid w:val="004B5A93"/>
    <w:rsid w:val="004C3FFC"/>
    <w:rsid w:val="004C434B"/>
    <w:rsid w:val="004D48F1"/>
    <w:rsid w:val="004D7AD8"/>
    <w:rsid w:val="004E7FD2"/>
    <w:rsid w:val="00504633"/>
    <w:rsid w:val="005062D2"/>
    <w:rsid w:val="00515B5E"/>
    <w:rsid w:val="0052347E"/>
    <w:rsid w:val="00542178"/>
    <w:rsid w:val="00543704"/>
    <w:rsid w:val="00547881"/>
    <w:rsid w:val="005502E0"/>
    <w:rsid w:val="005539D8"/>
    <w:rsid w:val="005619B1"/>
    <w:rsid w:val="00563485"/>
    <w:rsid w:val="00586372"/>
    <w:rsid w:val="005A6371"/>
    <w:rsid w:val="005B6F5D"/>
    <w:rsid w:val="005B78B6"/>
    <w:rsid w:val="005B7974"/>
    <w:rsid w:val="005C482E"/>
    <w:rsid w:val="005D473E"/>
    <w:rsid w:val="005D5D22"/>
    <w:rsid w:val="005D5E7A"/>
    <w:rsid w:val="005D6614"/>
    <w:rsid w:val="005F28BB"/>
    <w:rsid w:val="005F2F46"/>
    <w:rsid w:val="00605972"/>
    <w:rsid w:val="0060694D"/>
    <w:rsid w:val="00620423"/>
    <w:rsid w:val="006242CD"/>
    <w:rsid w:val="00626693"/>
    <w:rsid w:val="006316FE"/>
    <w:rsid w:val="00634E59"/>
    <w:rsid w:val="00642BE3"/>
    <w:rsid w:val="00652A52"/>
    <w:rsid w:val="006741C3"/>
    <w:rsid w:val="006A19D6"/>
    <w:rsid w:val="006A5690"/>
    <w:rsid w:val="006A60B6"/>
    <w:rsid w:val="006A6D51"/>
    <w:rsid w:val="006B4330"/>
    <w:rsid w:val="006B49E2"/>
    <w:rsid w:val="006B7047"/>
    <w:rsid w:val="006D0E62"/>
    <w:rsid w:val="006D6356"/>
    <w:rsid w:val="006E2187"/>
    <w:rsid w:val="00700E11"/>
    <w:rsid w:val="0071429D"/>
    <w:rsid w:val="0071785A"/>
    <w:rsid w:val="00724984"/>
    <w:rsid w:val="007378B6"/>
    <w:rsid w:val="00746CC1"/>
    <w:rsid w:val="00746F86"/>
    <w:rsid w:val="007477F8"/>
    <w:rsid w:val="00751F42"/>
    <w:rsid w:val="0076336F"/>
    <w:rsid w:val="007646E3"/>
    <w:rsid w:val="00775DA5"/>
    <w:rsid w:val="00776839"/>
    <w:rsid w:val="007815EE"/>
    <w:rsid w:val="00787A00"/>
    <w:rsid w:val="00797CFA"/>
    <w:rsid w:val="007B021D"/>
    <w:rsid w:val="007B384D"/>
    <w:rsid w:val="007C206C"/>
    <w:rsid w:val="007C57BA"/>
    <w:rsid w:val="007D45E6"/>
    <w:rsid w:val="007D46CC"/>
    <w:rsid w:val="007F32E4"/>
    <w:rsid w:val="008035F5"/>
    <w:rsid w:val="00807906"/>
    <w:rsid w:val="00815639"/>
    <w:rsid w:val="008218FC"/>
    <w:rsid w:val="00844808"/>
    <w:rsid w:val="0085210E"/>
    <w:rsid w:val="00852759"/>
    <w:rsid w:val="00856899"/>
    <w:rsid w:val="00872D1D"/>
    <w:rsid w:val="00890B0D"/>
    <w:rsid w:val="008B370F"/>
    <w:rsid w:val="008B3E93"/>
    <w:rsid w:val="008C5CCF"/>
    <w:rsid w:val="008D17A4"/>
    <w:rsid w:val="008F551B"/>
    <w:rsid w:val="00913EA3"/>
    <w:rsid w:val="009212D2"/>
    <w:rsid w:val="00921D22"/>
    <w:rsid w:val="00922F54"/>
    <w:rsid w:val="00924953"/>
    <w:rsid w:val="00930EDD"/>
    <w:rsid w:val="009477D9"/>
    <w:rsid w:val="00977EE2"/>
    <w:rsid w:val="00977EF0"/>
    <w:rsid w:val="00982409"/>
    <w:rsid w:val="0099576C"/>
    <w:rsid w:val="009B2854"/>
    <w:rsid w:val="009C0AED"/>
    <w:rsid w:val="009C558C"/>
    <w:rsid w:val="009C6D18"/>
    <w:rsid w:val="009E4605"/>
    <w:rsid w:val="009E5931"/>
    <w:rsid w:val="009E5DAA"/>
    <w:rsid w:val="009F011D"/>
    <w:rsid w:val="009F645B"/>
    <w:rsid w:val="00A02B88"/>
    <w:rsid w:val="00A066DD"/>
    <w:rsid w:val="00A06DBA"/>
    <w:rsid w:val="00A11455"/>
    <w:rsid w:val="00A277AD"/>
    <w:rsid w:val="00A36BF6"/>
    <w:rsid w:val="00A95BEF"/>
    <w:rsid w:val="00AA182D"/>
    <w:rsid w:val="00AA1CA0"/>
    <w:rsid w:val="00AA30D4"/>
    <w:rsid w:val="00AA5DC3"/>
    <w:rsid w:val="00AB763A"/>
    <w:rsid w:val="00AC10B2"/>
    <w:rsid w:val="00AC33F8"/>
    <w:rsid w:val="00AD0267"/>
    <w:rsid w:val="00AD7546"/>
    <w:rsid w:val="00AE025E"/>
    <w:rsid w:val="00AE1712"/>
    <w:rsid w:val="00AE5DFD"/>
    <w:rsid w:val="00AF5275"/>
    <w:rsid w:val="00B0221C"/>
    <w:rsid w:val="00B121F5"/>
    <w:rsid w:val="00B164AB"/>
    <w:rsid w:val="00B311A4"/>
    <w:rsid w:val="00B51C6A"/>
    <w:rsid w:val="00B614FB"/>
    <w:rsid w:val="00B62CE6"/>
    <w:rsid w:val="00B74EA6"/>
    <w:rsid w:val="00B75557"/>
    <w:rsid w:val="00B90DA6"/>
    <w:rsid w:val="00B979E2"/>
    <w:rsid w:val="00BA0518"/>
    <w:rsid w:val="00BA431A"/>
    <w:rsid w:val="00BB048A"/>
    <w:rsid w:val="00BB147E"/>
    <w:rsid w:val="00BF5817"/>
    <w:rsid w:val="00BF68DD"/>
    <w:rsid w:val="00C00C64"/>
    <w:rsid w:val="00C174DA"/>
    <w:rsid w:val="00C31345"/>
    <w:rsid w:val="00C32D6A"/>
    <w:rsid w:val="00C40520"/>
    <w:rsid w:val="00C459A0"/>
    <w:rsid w:val="00C56A2D"/>
    <w:rsid w:val="00C6312C"/>
    <w:rsid w:val="00C642AE"/>
    <w:rsid w:val="00C8270F"/>
    <w:rsid w:val="00C9537D"/>
    <w:rsid w:val="00CA2880"/>
    <w:rsid w:val="00CB0CF2"/>
    <w:rsid w:val="00CB1074"/>
    <w:rsid w:val="00CD041C"/>
    <w:rsid w:val="00CE7900"/>
    <w:rsid w:val="00D2623B"/>
    <w:rsid w:val="00D34127"/>
    <w:rsid w:val="00D47C6D"/>
    <w:rsid w:val="00D509F1"/>
    <w:rsid w:val="00D75263"/>
    <w:rsid w:val="00D823A9"/>
    <w:rsid w:val="00D844FC"/>
    <w:rsid w:val="00D85CBD"/>
    <w:rsid w:val="00D92E20"/>
    <w:rsid w:val="00DB138A"/>
    <w:rsid w:val="00DD0AE2"/>
    <w:rsid w:val="00DE111F"/>
    <w:rsid w:val="00DE7959"/>
    <w:rsid w:val="00DF3F0F"/>
    <w:rsid w:val="00E115DD"/>
    <w:rsid w:val="00E155D3"/>
    <w:rsid w:val="00E22BA5"/>
    <w:rsid w:val="00E55D2B"/>
    <w:rsid w:val="00E60A1F"/>
    <w:rsid w:val="00E915D9"/>
    <w:rsid w:val="00EA1BF4"/>
    <w:rsid w:val="00EA420F"/>
    <w:rsid w:val="00EA6FA9"/>
    <w:rsid w:val="00EB69DF"/>
    <w:rsid w:val="00EC527A"/>
    <w:rsid w:val="00ED08B9"/>
    <w:rsid w:val="00ED3BBE"/>
    <w:rsid w:val="00ED4D54"/>
    <w:rsid w:val="00ED7B59"/>
    <w:rsid w:val="00EF1899"/>
    <w:rsid w:val="00EF6502"/>
    <w:rsid w:val="00F010FB"/>
    <w:rsid w:val="00F01133"/>
    <w:rsid w:val="00F02BBF"/>
    <w:rsid w:val="00F075FD"/>
    <w:rsid w:val="00F12769"/>
    <w:rsid w:val="00F13D03"/>
    <w:rsid w:val="00F21BDA"/>
    <w:rsid w:val="00F21CE6"/>
    <w:rsid w:val="00F244AD"/>
    <w:rsid w:val="00F27F45"/>
    <w:rsid w:val="00F31C8D"/>
    <w:rsid w:val="00F428B9"/>
    <w:rsid w:val="00F94DAA"/>
    <w:rsid w:val="00FA0D38"/>
    <w:rsid w:val="00FC3D23"/>
    <w:rsid w:val="00FC62E3"/>
    <w:rsid w:val="00FD3C6B"/>
    <w:rsid w:val="00FD4138"/>
    <w:rsid w:val="00FE0151"/>
    <w:rsid w:val="00FE0A5B"/>
    <w:rsid w:val="00FE4848"/>
    <w:rsid w:val="00FF7C4A"/>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B581A3"/>
  <w15:chartTrackingRefBased/>
  <w15:docId w15:val="{C0C4E0DC-A6C0-4F13-85EA-F7AE31FAC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0E62"/>
    <w:pPr>
      <w:ind w:left="720"/>
      <w:contextualSpacing/>
    </w:pPr>
  </w:style>
  <w:style w:type="table" w:styleId="TableGrid">
    <w:name w:val="Table Grid"/>
    <w:basedOn w:val="TableNormal"/>
    <w:uiPriority w:val="39"/>
    <w:rsid w:val="006D0E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52A52"/>
    <w:pPr>
      <w:tabs>
        <w:tab w:val="center" w:pos="4536"/>
        <w:tab w:val="right" w:pos="9072"/>
      </w:tabs>
      <w:spacing w:after="0" w:line="240" w:lineRule="auto"/>
    </w:pPr>
  </w:style>
  <w:style w:type="character" w:customStyle="1" w:styleId="HeaderChar">
    <w:name w:val="Header Char"/>
    <w:basedOn w:val="DefaultParagraphFont"/>
    <w:link w:val="Header"/>
    <w:uiPriority w:val="99"/>
    <w:rsid w:val="00652A52"/>
  </w:style>
  <w:style w:type="paragraph" w:styleId="Footer">
    <w:name w:val="footer"/>
    <w:basedOn w:val="Normal"/>
    <w:link w:val="FooterChar"/>
    <w:uiPriority w:val="99"/>
    <w:unhideWhenUsed/>
    <w:rsid w:val="00652A52"/>
    <w:pPr>
      <w:tabs>
        <w:tab w:val="center" w:pos="4536"/>
        <w:tab w:val="right" w:pos="9072"/>
      </w:tabs>
      <w:spacing w:after="0" w:line="240" w:lineRule="auto"/>
    </w:pPr>
  </w:style>
  <w:style w:type="character" w:customStyle="1" w:styleId="FooterChar">
    <w:name w:val="Footer Char"/>
    <w:basedOn w:val="DefaultParagraphFont"/>
    <w:link w:val="Footer"/>
    <w:uiPriority w:val="99"/>
    <w:rsid w:val="00652A52"/>
  </w:style>
  <w:style w:type="paragraph" w:styleId="BalloonText">
    <w:name w:val="Balloon Text"/>
    <w:basedOn w:val="Normal"/>
    <w:link w:val="BalloonTextChar"/>
    <w:uiPriority w:val="99"/>
    <w:semiHidden/>
    <w:unhideWhenUsed/>
    <w:rsid w:val="003452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528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image" Target="media/image2.jpg"/><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C7562C0DD6DAB4E9BE587318D71D496" ma:contentTypeVersion="14" ma:contentTypeDescription="Create a new document." ma:contentTypeScope="" ma:versionID="3bce394573e7bcc00209bbb5ea0068dd">
  <xsd:schema xmlns:xsd="http://www.w3.org/2001/XMLSchema" xmlns:xs="http://www.w3.org/2001/XMLSchema" xmlns:p="http://schemas.microsoft.com/office/2006/metadata/properties" xmlns:ns2="fad38e83-abbb-489d-8100-868fb9021b2f" xmlns:ns3="a0ca8de1-984e-49db-aace-e1d0c0b4ba34" targetNamespace="http://schemas.microsoft.com/office/2006/metadata/properties" ma:root="true" ma:fieldsID="d2376c0a09639621aea4e6bf1bbe56a2" ns2:_="" ns3:_="">
    <xsd:import namespace="fad38e83-abbb-489d-8100-868fb9021b2f"/>
    <xsd:import namespace="a0ca8de1-984e-49db-aace-e1d0c0b4ba3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d38e83-abbb-489d-8100-868fb9021b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eea1d401-ac04-46f1-9878-c8838732bb87"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0ca8de1-984e-49db-aace-e1d0c0b4ba3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ad38e83-abbb-489d-8100-868fb9021b2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22840B9-F054-467D-80A0-53E2AAADA43A}"/>
</file>

<file path=customXml/itemProps2.xml><?xml version="1.0" encoding="utf-8"?>
<ds:datastoreItem xmlns:ds="http://schemas.openxmlformats.org/officeDocument/2006/customXml" ds:itemID="{4D9A14B0-72DD-48BB-896C-170C44EA7485}"/>
</file>

<file path=customXml/itemProps3.xml><?xml version="1.0" encoding="utf-8"?>
<ds:datastoreItem xmlns:ds="http://schemas.openxmlformats.org/officeDocument/2006/customXml" ds:itemID="{8D9ADE43-96F7-492C-84BB-571903C2746A}"/>
</file>

<file path=docProps/app.xml><?xml version="1.0" encoding="utf-8"?>
<Properties xmlns="http://schemas.openxmlformats.org/officeDocument/2006/extended-properties" xmlns:vt="http://schemas.openxmlformats.org/officeDocument/2006/docPropsVTypes">
  <Template>Normal</Template>
  <TotalTime>60</TotalTime>
  <Pages>3</Pages>
  <Words>350</Words>
  <Characters>1995</Characters>
  <Application>Microsoft Office Word</Application>
  <DocSecurity>0</DocSecurity>
  <Lines>16</Lines>
  <Paragraphs>4</Paragraphs>
  <ScaleCrop>false</ScaleCrop>
  <HeadingPairs>
    <vt:vector size="4" baseType="variant">
      <vt:variant>
        <vt:lpstr>Title</vt:lpstr>
      </vt:variant>
      <vt:variant>
        <vt:i4>1</vt:i4>
      </vt:variant>
      <vt:variant>
        <vt:lpstr>Titill</vt:lpstr>
      </vt:variant>
      <vt:variant>
        <vt:i4>1</vt:i4>
      </vt:variant>
    </vt:vector>
  </HeadingPairs>
  <TitlesOfParts>
    <vt:vector size="2" baseType="lpstr">
      <vt:lpstr/>
      <vt:lpstr/>
    </vt:vector>
  </TitlesOfParts>
  <Company/>
  <LinksUpToDate>false</LinksUpToDate>
  <CharactersWithSpaces>2341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Þorbjörg Helga Hilmarsdóttir</dc:creator>
  <cp:keywords/>
  <dc:description/>
  <cp:lastModifiedBy>Viðar Ágústsson - FLB</cp:lastModifiedBy>
  <cp:revision>13</cp:revision>
  <cp:lastPrinted>2018-05-24T12:53:00Z</cp:lastPrinted>
  <dcterms:created xsi:type="dcterms:W3CDTF">2018-11-14T14:25:00Z</dcterms:created>
  <dcterms:modified xsi:type="dcterms:W3CDTF">2021-11-16T08:21:00Z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0x0101001C7562C0DD6DAB4E9BE587318D71D496</vt:lpwstr>
  </property>
</Properties>
</file>